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432B32">
        <w:rPr>
          <w:rFonts w:asciiTheme="majorBidi" w:hAnsiTheme="majorBidi" w:cstheme="majorBidi"/>
          <w:sz w:val="24"/>
          <w:szCs w:val="24"/>
        </w:rPr>
        <w:t>ДАГЕСТАНСКИЙ ФЕДЕРАЛЬНЫЙ ИССЛЕДОВАТЕЛЬСКИЙ ЦЕНТР РАН</w:t>
      </w: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432B32">
        <w:rPr>
          <w:rFonts w:asciiTheme="majorBidi" w:hAnsiTheme="majorBidi" w:cstheme="majorBidi"/>
          <w:sz w:val="24"/>
          <w:szCs w:val="24"/>
        </w:rPr>
        <w:t>АССОЦИАЦИЯ НАУЧНЫХ РЕДАКТОРОВ И ИЗДАТЕЛЕЙ (АНРИ)</w:t>
      </w: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432B32">
        <w:rPr>
          <w:rFonts w:asciiTheme="majorBidi" w:hAnsiTheme="majorBidi" w:cstheme="majorBidi"/>
          <w:sz w:val="28"/>
          <w:szCs w:val="28"/>
        </w:rPr>
        <w:t>Обучающий научно-практический семинар</w:t>
      </w: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2B32">
        <w:rPr>
          <w:rFonts w:asciiTheme="majorBidi" w:hAnsiTheme="majorBidi" w:cstheme="majorBidi"/>
          <w:b/>
          <w:bCs/>
          <w:sz w:val="28"/>
          <w:szCs w:val="28"/>
        </w:rPr>
        <w:t>«МЕЖДУНАРОДНЫЕ СТАНДАРТЫ КАЧЕСТВА</w:t>
      </w: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2B32">
        <w:rPr>
          <w:rFonts w:asciiTheme="majorBidi" w:hAnsiTheme="majorBidi" w:cstheme="majorBidi"/>
          <w:b/>
          <w:bCs/>
          <w:sz w:val="28"/>
          <w:szCs w:val="28"/>
        </w:rPr>
        <w:t>НАУЧНЫХ ПУБЛИКАЦИЙ И ЖУРНАЛОВ»</w:t>
      </w:r>
    </w:p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32B32" w:rsidRP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432B32">
        <w:rPr>
          <w:rFonts w:asciiTheme="majorBidi" w:hAnsiTheme="majorBidi" w:cstheme="majorBidi"/>
          <w:sz w:val="28"/>
          <w:szCs w:val="28"/>
        </w:rPr>
        <w:t>15–17 июня, 2021 г.</w:t>
      </w:r>
    </w:p>
    <w:p w:rsidR="00432B32" w:rsidRDefault="00432B32" w:rsidP="00432B32">
      <w:pPr>
        <w:spacing w:after="0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432B32">
        <w:rPr>
          <w:rFonts w:asciiTheme="majorBidi" w:hAnsiTheme="majorBidi" w:cstheme="majorBidi"/>
          <w:sz w:val="28"/>
          <w:szCs w:val="28"/>
        </w:rPr>
        <w:t>Махачкала</w:t>
      </w:r>
    </w:p>
    <w:p w:rsidR="00432B32" w:rsidRDefault="00432B32" w:rsidP="00CF0857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CF0857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038FA" w:rsidRDefault="00A21A4E" w:rsidP="00CF0857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Одним из основных показателей у</w:t>
      </w:r>
      <w:r w:rsidRPr="00A21A4E">
        <w:rPr>
          <w:rFonts w:asciiTheme="majorBidi" w:hAnsiTheme="majorBidi" w:cstheme="majorBidi"/>
          <w:sz w:val="28"/>
          <w:szCs w:val="28"/>
        </w:rPr>
        <w:t>спешност</w:t>
      </w:r>
      <w:r>
        <w:rPr>
          <w:rFonts w:asciiTheme="majorBidi" w:hAnsiTheme="majorBidi" w:cstheme="majorBidi"/>
          <w:sz w:val="28"/>
          <w:szCs w:val="28"/>
        </w:rPr>
        <w:t>и</w:t>
      </w:r>
      <w:r w:rsidRPr="00A21A4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современного ученого является его публикационная активность. Качество статьи отражается по месту издания (высокорейтинговые отечественные и зарубежные издания), количество публикаций свидетельствует как о творческой </w:t>
      </w:r>
      <w:r w:rsidR="00894AF8">
        <w:rPr>
          <w:rFonts w:asciiTheme="majorBidi" w:hAnsiTheme="majorBidi" w:cstheme="majorBidi"/>
          <w:sz w:val="28"/>
          <w:szCs w:val="28"/>
        </w:rPr>
        <w:t xml:space="preserve">активности, так и наличии многолетних научных наработок ученого. </w:t>
      </w:r>
    </w:p>
    <w:p w:rsidR="00CF0857" w:rsidRDefault="00894AF8" w:rsidP="00CF0857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Современному ученому важно ориентироваться в потоке информации об актуальном состоянии не только избранной области научной мысли, но и об изменениях в мировом публикационном процессе. Цели информирования и ориентирования научного сообщества служат профессиональные сообщества ученых и работников научных редакций. В России такое сообщество представлено Ассоциацией научных редакторов и издателей (АНРИ). </w:t>
      </w:r>
    </w:p>
    <w:p w:rsidR="00F5731C" w:rsidRDefault="00894AF8" w:rsidP="00F5731C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Ежегодные конференции АНРИ «</w:t>
      </w:r>
      <w:r w:rsidRPr="00894AF8">
        <w:rPr>
          <w:rFonts w:asciiTheme="majorBidi" w:hAnsiTheme="majorBidi" w:cstheme="majorBidi"/>
          <w:sz w:val="28"/>
          <w:szCs w:val="28"/>
        </w:rPr>
        <w:t>Научное издание международного уровня</w:t>
      </w:r>
      <w:r>
        <w:rPr>
          <w:rFonts w:asciiTheme="majorBidi" w:hAnsiTheme="majorBidi" w:cstheme="majorBidi"/>
          <w:sz w:val="28"/>
          <w:szCs w:val="28"/>
        </w:rPr>
        <w:t xml:space="preserve">» стали местом встречи ученых, издателей, редакторов, представителей </w:t>
      </w:r>
      <w:r w:rsidR="00CF0857">
        <w:rPr>
          <w:rFonts w:asciiTheme="majorBidi" w:hAnsiTheme="majorBidi" w:cstheme="majorBidi"/>
          <w:sz w:val="28"/>
          <w:szCs w:val="28"/>
        </w:rPr>
        <w:t>государственных ведомств, курирующих науку и образование.</w:t>
      </w:r>
      <w:r w:rsidR="00F5731C">
        <w:rPr>
          <w:rFonts w:asciiTheme="majorBidi" w:hAnsiTheme="majorBidi" w:cstheme="majorBidi"/>
          <w:sz w:val="28"/>
          <w:szCs w:val="28"/>
        </w:rPr>
        <w:t xml:space="preserve"> В работе этих конференций неоднократно принимали участие сотрудники ДФИЦ. </w:t>
      </w:r>
    </w:p>
    <w:p w:rsidR="00894AF8" w:rsidRDefault="00CF0857" w:rsidP="00F5731C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2021 г. Дагестанский федеральный исследовательский центр РАН выступил инициатором проведения в Махачкале о</w:t>
      </w:r>
      <w:r w:rsidRPr="00CF0857">
        <w:rPr>
          <w:rFonts w:asciiTheme="majorBidi" w:hAnsiTheme="majorBidi" w:cstheme="majorBidi"/>
          <w:sz w:val="28"/>
          <w:szCs w:val="28"/>
        </w:rPr>
        <w:t>бучающ</w:t>
      </w:r>
      <w:r>
        <w:rPr>
          <w:rFonts w:asciiTheme="majorBidi" w:hAnsiTheme="majorBidi" w:cstheme="majorBidi"/>
          <w:sz w:val="28"/>
          <w:szCs w:val="28"/>
        </w:rPr>
        <w:t>его</w:t>
      </w:r>
      <w:r w:rsidRPr="00CF0857">
        <w:rPr>
          <w:rFonts w:asciiTheme="majorBidi" w:hAnsiTheme="majorBidi" w:cstheme="majorBidi"/>
          <w:sz w:val="28"/>
          <w:szCs w:val="28"/>
        </w:rPr>
        <w:t xml:space="preserve"> научно-практическ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CF0857">
        <w:rPr>
          <w:rFonts w:asciiTheme="majorBidi" w:hAnsiTheme="majorBidi" w:cstheme="majorBidi"/>
          <w:sz w:val="28"/>
          <w:szCs w:val="28"/>
        </w:rPr>
        <w:t xml:space="preserve"> семинар</w:t>
      </w:r>
      <w:r>
        <w:rPr>
          <w:rFonts w:asciiTheme="majorBidi" w:hAnsiTheme="majorBidi" w:cstheme="majorBidi"/>
          <w:sz w:val="28"/>
          <w:szCs w:val="28"/>
        </w:rPr>
        <w:t>а</w:t>
      </w:r>
      <w:r w:rsidRPr="00CF0857">
        <w:rPr>
          <w:rFonts w:asciiTheme="majorBidi" w:hAnsiTheme="majorBidi" w:cstheme="majorBidi"/>
          <w:sz w:val="28"/>
          <w:szCs w:val="28"/>
        </w:rPr>
        <w:t xml:space="preserve"> «Международные стандарты качества научных публикаций и журналов»</w:t>
      </w:r>
      <w:r>
        <w:rPr>
          <w:rFonts w:asciiTheme="majorBidi" w:hAnsiTheme="majorBidi" w:cstheme="majorBidi"/>
          <w:sz w:val="28"/>
          <w:szCs w:val="28"/>
        </w:rPr>
        <w:t xml:space="preserve">. В качестве лекторов приглашены члены АНРИ </w:t>
      </w:r>
      <w:r w:rsidRPr="00CF0857">
        <w:rPr>
          <w:rFonts w:asciiTheme="majorBidi" w:hAnsiTheme="majorBidi" w:cstheme="majorBidi"/>
          <w:sz w:val="28"/>
          <w:szCs w:val="28"/>
        </w:rPr>
        <w:lastRenderedPageBreak/>
        <w:t>Кириллова О</w:t>
      </w:r>
      <w:r>
        <w:rPr>
          <w:rFonts w:asciiTheme="majorBidi" w:hAnsiTheme="majorBidi" w:cstheme="majorBidi"/>
          <w:sz w:val="28"/>
          <w:szCs w:val="28"/>
        </w:rPr>
        <w:t>.</w:t>
      </w:r>
      <w:r w:rsidRPr="00CF0857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CF0857">
        <w:rPr>
          <w:rFonts w:asciiTheme="majorBidi" w:hAnsiTheme="majorBidi" w:cstheme="majorBidi"/>
          <w:sz w:val="28"/>
          <w:szCs w:val="28"/>
        </w:rPr>
        <w:t>Кулешова А</w:t>
      </w:r>
      <w:r>
        <w:rPr>
          <w:rFonts w:asciiTheme="majorBidi" w:hAnsiTheme="majorBidi" w:cstheme="majorBidi"/>
          <w:sz w:val="28"/>
          <w:szCs w:val="28"/>
        </w:rPr>
        <w:t>.</w:t>
      </w:r>
      <w:r w:rsidRPr="00CF0857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>.,</w:t>
      </w:r>
      <w:r w:rsidRPr="00CF0857">
        <w:rPr>
          <w:rFonts w:asciiTheme="majorBidi" w:hAnsiTheme="majorBidi" w:cstheme="majorBidi"/>
          <w:sz w:val="28"/>
          <w:szCs w:val="28"/>
        </w:rPr>
        <w:t xml:space="preserve"> Лоскутова Т</w:t>
      </w:r>
      <w:r>
        <w:rPr>
          <w:rFonts w:asciiTheme="majorBidi" w:hAnsiTheme="majorBidi" w:cstheme="majorBidi"/>
          <w:sz w:val="28"/>
          <w:szCs w:val="28"/>
        </w:rPr>
        <w:t>.</w:t>
      </w:r>
      <w:r w:rsidRPr="00CF0857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.,</w:t>
      </w:r>
      <w:r w:rsidRPr="00CF0857">
        <w:rPr>
          <w:rFonts w:asciiTheme="majorBidi" w:hAnsiTheme="majorBidi" w:cstheme="majorBidi"/>
          <w:sz w:val="28"/>
          <w:szCs w:val="28"/>
        </w:rPr>
        <w:t xml:space="preserve"> Попова Н</w:t>
      </w:r>
      <w:r>
        <w:rPr>
          <w:rFonts w:asciiTheme="majorBidi" w:hAnsiTheme="majorBidi" w:cstheme="majorBidi"/>
          <w:sz w:val="28"/>
          <w:szCs w:val="28"/>
        </w:rPr>
        <w:t>.</w:t>
      </w:r>
      <w:r w:rsidRPr="00CF0857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CF0857">
        <w:rPr>
          <w:rFonts w:asciiTheme="majorBidi" w:hAnsiTheme="majorBidi" w:cstheme="majorBidi"/>
          <w:sz w:val="28"/>
          <w:szCs w:val="28"/>
        </w:rPr>
        <w:t>Тихонова Е</w:t>
      </w:r>
      <w:r>
        <w:rPr>
          <w:rFonts w:asciiTheme="majorBidi" w:hAnsiTheme="majorBidi" w:cstheme="majorBidi"/>
          <w:sz w:val="28"/>
          <w:szCs w:val="28"/>
        </w:rPr>
        <w:t>.</w:t>
      </w:r>
      <w:r w:rsidRPr="00CF0857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., </w:t>
      </w:r>
      <w:r w:rsidRPr="00CF0857">
        <w:rPr>
          <w:rFonts w:asciiTheme="majorBidi" w:hAnsiTheme="majorBidi" w:cstheme="majorBidi"/>
          <w:sz w:val="28"/>
          <w:szCs w:val="28"/>
        </w:rPr>
        <w:t>Филиппов Ю</w:t>
      </w:r>
      <w:r>
        <w:rPr>
          <w:rFonts w:asciiTheme="majorBidi" w:hAnsiTheme="majorBidi" w:cstheme="majorBidi"/>
          <w:sz w:val="28"/>
          <w:szCs w:val="28"/>
        </w:rPr>
        <w:t xml:space="preserve">.И., </w:t>
      </w:r>
      <w:proofErr w:type="spellStart"/>
      <w:r w:rsidRPr="00CF0857">
        <w:rPr>
          <w:rFonts w:asciiTheme="majorBidi" w:hAnsiTheme="majorBidi" w:cstheme="majorBidi"/>
          <w:sz w:val="28"/>
          <w:szCs w:val="28"/>
        </w:rPr>
        <w:t>Чехович</w:t>
      </w:r>
      <w:proofErr w:type="spellEnd"/>
      <w:r w:rsidRPr="00CF0857">
        <w:rPr>
          <w:rFonts w:asciiTheme="majorBidi" w:hAnsiTheme="majorBidi" w:cstheme="majorBidi"/>
          <w:sz w:val="28"/>
          <w:szCs w:val="28"/>
        </w:rPr>
        <w:t xml:space="preserve"> Ю</w:t>
      </w:r>
      <w:r>
        <w:rPr>
          <w:rFonts w:asciiTheme="majorBidi" w:hAnsiTheme="majorBidi" w:cstheme="majorBidi"/>
          <w:sz w:val="28"/>
          <w:szCs w:val="28"/>
        </w:rPr>
        <w:t>.В.</w:t>
      </w:r>
      <w:r>
        <w:rPr>
          <w:rStyle w:val="a5"/>
          <w:rFonts w:asciiTheme="majorBidi" w:hAnsiTheme="majorBidi" w:cstheme="majorBidi"/>
          <w:sz w:val="28"/>
          <w:szCs w:val="28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Занятия семинара будут проходить с 15 по 17 июня на базе ДФИЦ. Тематически лекции посвящены трем важным направлениям: 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432B32">
        <w:rPr>
          <w:rFonts w:asciiTheme="majorBidi" w:hAnsiTheme="majorBidi" w:cstheme="majorBidi"/>
          <w:sz w:val="28"/>
          <w:szCs w:val="28"/>
        </w:rPr>
        <w:t>Международные издательские стандарты научных журналов и критерии их оценки при отборе в глобальные индексы цитирования (для редакторов журналов)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32B32">
        <w:rPr>
          <w:rFonts w:asciiTheme="majorBidi" w:hAnsiTheme="majorBidi" w:cstheme="majorBidi"/>
          <w:sz w:val="28"/>
          <w:szCs w:val="28"/>
        </w:rPr>
        <w:t xml:space="preserve">2: Развитие компетенций авторов и редакторов по подготовке и публикации статей в международных журналах, индексируемых в международных </w:t>
      </w:r>
      <w:proofErr w:type="spellStart"/>
      <w:r w:rsidRPr="00432B32">
        <w:rPr>
          <w:rFonts w:asciiTheme="majorBidi" w:hAnsiTheme="majorBidi" w:cstheme="majorBidi"/>
          <w:sz w:val="28"/>
          <w:szCs w:val="28"/>
        </w:rPr>
        <w:t>наукометрических</w:t>
      </w:r>
      <w:proofErr w:type="spellEnd"/>
      <w:r w:rsidRPr="00432B32">
        <w:rPr>
          <w:rFonts w:asciiTheme="majorBidi" w:hAnsiTheme="majorBidi" w:cstheme="majorBidi"/>
          <w:sz w:val="28"/>
          <w:szCs w:val="28"/>
        </w:rPr>
        <w:t xml:space="preserve"> базах данных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32B32">
        <w:rPr>
          <w:rFonts w:asciiTheme="majorBidi" w:hAnsiTheme="majorBidi" w:cstheme="majorBidi"/>
          <w:sz w:val="28"/>
          <w:szCs w:val="28"/>
        </w:rPr>
        <w:t>3: Этические стандарты при подготовке научных публикаций и издания научных журналов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Формат занятий предполагает активное обсуждение поднимаемых вопросов, для чего предусмотрены часы консультирования.</w:t>
      </w: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7E441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32B32" w:rsidRDefault="00432B32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9"/>
        <w:gridCol w:w="3745"/>
        <w:gridCol w:w="2359"/>
        <w:gridCol w:w="2118"/>
      </w:tblGrid>
      <w:tr w:rsidR="009773E0" w:rsidTr="007202DA">
        <w:tc>
          <w:tcPr>
            <w:tcW w:w="14560" w:type="dxa"/>
            <w:gridSpan w:val="4"/>
          </w:tcPr>
          <w:p w:rsidR="009773E0" w:rsidRPr="0069371F" w:rsidRDefault="009773E0" w:rsidP="009773E0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F497D" w:themeColor="text2"/>
                <w:sz w:val="28"/>
              </w:rPr>
            </w:pPr>
            <w:r w:rsidRPr="008747EE">
              <w:rPr>
                <w:b/>
                <w:color w:val="333333"/>
                <w:sz w:val="28"/>
              </w:rPr>
              <w:t>ПРОГРАММА</w:t>
            </w:r>
            <w:r>
              <w:rPr>
                <w:b/>
                <w:color w:val="333333"/>
                <w:sz w:val="28"/>
              </w:rPr>
              <w:t xml:space="preserve"> СЕМИНАРА</w:t>
            </w:r>
          </w:p>
          <w:p w:rsidR="009773E0" w:rsidRDefault="009773E0" w:rsidP="007202DA"/>
        </w:tc>
      </w:tr>
      <w:tr w:rsidR="009773E0" w:rsidTr="007202DA">
        <w:trPr>
          <w:trHeight w:val="420"/>
        </w:trPr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bCs/>
              </w:rPr>
            </w:pPr>
            <w:r w:rsidRPr="002C41EC">
              <w:rPr>
                <w:rFonts w:ascii="Times New Roman" w:hAnsi="Times New Roman" w:cs="Times New Roman"/>
                <w:bCs/>
                <w:color w:val="333333"/>
              </w:rPr>
              <w:t>9.30-10.00</w:t>
            </w:r>
          </w:p>
        </w:tc>
        <w:tc>
          <w:tcPr>
            <w:tcW w:w="12580" w:type="dxa"/>
            <w:gridSpan w:val="3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 xml:space="preserve">Приветствие участников семинара.  </w:t>
            </w:r>
          </w:p>
        </w:tc>
      </w:tr>
      <w:tr w:rsidR="009773E0" w:rsidTr="007202DA">
        <w:trPr>
          <w:trHeight w:val="755"/>
        </w:trPr>
        <w:tc>
          <w:tcPr>
            <w:tcW w:w="14560" w:type="dxa"/>
            <w:gridSpan w:val="4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936CA">
              <w:rPr>
                <w:b/>
              </w:rPr>
              <w:t>15 июня 2020 г</w:t>
            </w:r>
            <w:r>
              <w:rPr>
                <w:b/>
              </w:rPr>
              <w:t>.</w:t>
            </w:r>
          </w:p>
          <w:p w:rsidR="009773E0" w:rsidRPr="007936CA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936CA">
              <w:rPr>
                <w:b/>
              </w:rPr>
              <w:t>Тема 1: Международные издательские стандарты научных журналов</w:t>
            </w:r>
          </w:p>
          <w:p w:rsidR="009773E0" w:rsidRPr="007936CA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936CA">
              <w:rPr>
                <w:b/>
              </w:rPr>
              <w:t>и критерии их оценки при отборе в глобальные индексы цитирования</w:t>
            </w:r>
          </w:p>
          <w:p w:rsidR="009773E0" w:rsidRDefault="009773E0" w:rsidP="007202DA">
            <w:pPr>
              <w:jc w:val="center"/>
              <w:rPr>
                <w:color w:val="333333"/>
              </w:rPr>
            </w:pPr>
          </w:p>
        </w:tc>
      </w:tr>
      <w:tr w:rsidR="009773E0" w:rsidTr="007202DA">
        <w:trPr>
          <w:trHeight w:val="1064"/>
        </w:trPr>
        <w:tc>
          <w:tcPr>
            <w:tcW w:w="1980" w:type="dxa"/>
          </w:tcPr>
          <w:p w:rsidR="009773E0" w:rsidRDefault="009773E0" w:rsidP="007202DA">
            <w:r>
              <w:t>10.00 – 11.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300" w:type="dxa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51218E">
              <w:rPr>
                <w:i/>
                <w:iCs/>
                <w:color w:val="333333"/>
              </w:rPr>
              <w:t>Международные издательские стандарты</w:t>
            </w:r>
            <w:r>
              <w:rPr>
                <w:i/>
                <w:iCs/>
                <w:color w:val="333333"/>
              </w:rPr>
              <w:t>,</w:t>
            </w:r>
            <w:r>
              <w:rPr>
                <w:color w:val="333333"/>
              </w:rPr>
              <w:t xml:space="preserve"> к</w:t>
            </w:r>
            <w:r w:rsidRPr="00652A89">
              <w:rPr>
                <w:i/>
                <w:color w:val="333333"/>
              </w:rPr>
              <w:t>ритерии оценки и требования к</w:t>
            </w:r>
            <w:r w:rsidRPr="007E339B">
              <w:rPr>
                <w:i/>
                <w:color w:val="333333"/>
              </w:rPr>
              <w:t xml:space="preserve"> заявляемым и индексируемым журналам в </w:t>
            </w:r>
            <w:r>
              <w:rPr>
                <w:i/>
                <w:color w:val="333333"/>
              </w:rPr>
              <w:t xml:space="preserve">международных </w:t>
            </w:r>
            <w:proofErr w:type="spellStart"/>
            <w:r>
              <w:rPr>
                <w:i/>
                <w:color w:val="333333"/>
              </w:rPr>
              <w:t>наукометрических</w:t>
            </w:r>
            <w:proofErr w:type="spellEnd"/>
            <w:r>
              <w:rPr>
                <w:i/>
                <w:color w:val="333333"/>
              </w:rPr>
              <w:t xml:space="preserve"> базах данных</w:t>
            </w:r>
          </w:p>
        </w:tc>
        <w:tc>
          <w:tcPr>
            <w:tcW w:w="3640" w:type="dxa"/>
          </w:tcPr>
          <w:p w:rsidR="009773E0" w:rsidRPr="00B0224D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Кириллова О.В.</w:t>
            </w:r>
          </w:p>
        </w:tc>
        <w:tc>
          <w:tcPr>
            <w:tcW w:w="3640" w:type="dxa"/>
          </w:tcPr>
          <w:p w:rsidR="009773E0" w:rsidRDefault="009773E0" w:rsidP="007202DA">
            <w:r>
              <w:t>Лекция + ответы на вопросы</w:t>
            </w:r>
          </w:p>
        </w:tc>
      </w:tr>
      <w:tr w:rsidR="009773E0" w:rsidTr="007202DA">
        <w:tc>
          <w:tcPr>
            <w:tcW w:w="1980" w:type="dxa"/>
          </w:tcPr>
          <w:p w:rsidR="009773E0" w:rsidRPr="00DE42CF" w:rsidRDefault="009773E0" w:rsidP="007202DA">
            <w:pPr>
              <w:rPr>
                <w:lang w:val="en-US"/>
              </w:rPr>
            </w:pPr>
            <w:r>
              <w:t>11.</w:t>
            </w:r>
            <w:r>
              <w:rPr>
                <w:lang w:val="en-US"/>
              </w:rPr>
              <w:t>3</w:t>
            </w:r>
            <w:r>
              <w:t>0-12.</w:t>
            </w:r>
            <w:r>
              <w:rPr>
                <w:lang w:val="en-US"/>
              </w:rPr>
              <w:t>15</w:t>
            </w:r>
          </w:p>
        </w:tc>
        <w:tc>
          <w:tcPr>
            <w:tcW w:w="5300" w:type="dxa"/>
          </w:tcPr>
          <w:p w:rsidR="009773E0" w:rsidRDefault="009773E0" w:rsidP="009773E0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506ECE">
              <w:rPr>
                <w:bCs/>
                <w:i/>
                <w:iCs/>
                <w:color w:val="333333"/>
              </w:rPr>
              <w:t>Стандарты представления информации на английском языке в научном журнале.</w:t>
            </w:r>
            <w:r>
              <w:rPr>
                <w:b/>
                <w:color w:val="333333"/>
              </w:rPr>
              <w:t xml:space="preserve"> </w:t>
            </w:r>
            <w:r w:rsidRPr="00685A70">
              <w:rPr>
                <w:i/>
                <w:color w:val="333333"/>
              </w:rPr>
              <w:t>Основные ошибки заявляемых в МНБД журналов</w:t>
            </w:r>
            <w:bookmarkStart w:id="2" w:name="_GoBack"/>
            <w:bookmarkEnd w:id="2"/>
          </w:p>
        </w:tc>
        <w:tc>
          <w:tcPr>
            <w:tcW w:w="3640" w:type="dxa"/>
          </w:tcPr>
          <w:p w:rsidR="009773E0" w:rsidRPr="00B0224D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Попова Н.Г.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Default="009773E0" w:rsidP="007202DA">
            <w:r>
              <w:t>12.</w:t>
            </w:r>
            <w:r>
              <w:rPr>
                <w:lang w:val="en-US"/>
              </w:rPr>
              <w:t>15</w:t>
            </w:r>
            <w:r>
              <w:t>-13.00</w:t>
            </w:r>
          </w:p>
        </w:tc>
        <w:tc>
          <w:tcPr>
            <w:tcW w:w="5300" w:type="dxa"/>
          </w:tcPr>
          <w:p w:rsidR="009773E0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969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такое редакционная политика? Сильная и слабая редакционная политика. Эволюция редакционной политики научного рецензируемого журнала. Роль редакционной команды в подготовке журнала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9773E0" w:rsidRDefault="009773E0" w:rsidP="007202DA">
            <w:pPr>
              <w:shd w:val="clear" w:color="auto" w:fill="FFFFFF"/>
            </w:pPr>
          </w:p>
        </w:tc>
        <w:tc>
          <w:tcPr>
            <w:tcW w:w="3640" w:type="dxa"/>
          </w:tcPr>
          <w:p w:rsidR="009773E0" w:rsidRPr="00B0224D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4D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Default="009773E0" w:rsidP="007202DA">
            <w:r>
              <w:t xml:space="preserve">13.00-14.00 </w:t>
            </w:r>
          </w:p>
        </w:tc>
        <w:tc>
          <w:tcPr>
            <w:tcW w:w="5300" w:type="dxa"/>
          </w:tcPr>
          <w:p w:rsidR="009773E0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Обед</w:t>
            </w:r>
          </w:p>
          <w:p w:rsidR="009773E0" w:rsidRPr="00B96962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0" w:type="dxa"/>
          </w:tcPr>
          <w:p w:rsidR="009773E0" w:rsidRPr="00B0224D" w:rsidRDefault="009773E0" w:rsidP="007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1133"/>
        </w:trPr>
        <w:tc>
          <w:tcPr>
            <w:tcW w:w="198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300" w:type="dxa"/>
          </w:tcPr>
          <w:p w:rsidR="009773E0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E42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Международные практики рецензирования: традиции и новации. Перспективы внедрения лучших современных международных практик научного рецензирования в России</w:t>
            </w:r>
          </w:p>
          <w:p w:rsidR="009773E0" w:rsidRPr="00DE42CF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Тихонова Е.В.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586"/>
        </w:trPr>
        <w:tc>
          <w:tcPr>
            <w:tcW w:w="198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300" w:type="dxa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DE42CF">
              <w:rPr>
                <w:i/>
                <w:shd w:val="clear" w:color="auto" w:fill="FFFFFF"/>
              </w:rPr>
              <w:t xml:space="preserve">Продвижение журнала в медиа-пространстве: технологии </w:t>
            </w:r>
            <w:proofErr w:type="gramStart"/>
            <w:r w:rsidRPr="00DE42CF">
              <w:rPr>
                <w:i/>
                <w:shd w:val="clear" w:color="auto" w:fill="FFFFFF"/>
              </w:rPr>
              <w:t>бренд-менеджмента</w:t>
            </w:r>
            <w:proofErr w:type="gramEnd"/>
            <w:r w:rsidRPr="00DE42CF">
              <w:rPr>
                <w:i/>
                <w:shd w:val="clear" w:color="auto" w:fill="FFFFFF"/>
              </w:rPr>
              <w:t xml:space="preserve"> </w:t>
            </w:r>
          </w:p>
          <w:p w:rsidR="009773E0" w:rsidRPr="00DE42CF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4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Тихонова Е.В.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574"/>
        </w:trPr>
        <w:tc>
          <w:tcPr>
            <w:tcW w:w="198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5300" w:type="dxa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DE42CF">
              <w:rPr>
                <w:i/>
                <w:shd w:val="clear" w:color="auto" w:fill="FFFFFF"/>
              </w:rPr>
              <w:t xml:space="preserve">Культура верстки научного журнала: основные ошибки и правила монтажа полос оригинал-макета </w:t>
            </w:r>
            <w:r w:rsidRPr="00DE42CF">
              <w:rPr>
                <w:iCs/>
                <w:shd w:val="clear" w:color="auto" w:fill="FFFFFF"/>
              </w:rPr>
              <w:t>(для специалистов – верстальщиков)</w:t>
            </w:r>
          </w:p>
          <w:p w:rsidR="009773E0" w:rsidRPr="00DE42CF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7"/>
                <w:color w:val="000000"/>
              </w:rPr>
            </w:pPr>
          </w:p>
        </w:tc>
        <w:tc>
          <w:tcPr>
            <w:tcW w:w="364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Лоскутова Т.А. 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815"/>
        </w:trPr>
        <w:tc>
          <w:tcPr>
            <w:tcW w:w="198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E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42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0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Консультирование журналов</w:t>
            </w:r>
          </w:p>
        </w:tc>
        <w:tc>
          <w:tcPr>
            <w:tcW w:w="3640" w:type="dxa"/>
          </w:tcPr>
          <w:p w:rsidR="009773E0" w:rsidRPr="00DE42CF" w:rsidRDefault="009773E0" w:rsidP="00720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О.В., Лоскутова Т.А., Попова Н.Г., </w:t>
            </w:r>
          </w:p>
          <w:p w:rsidR="009773E0" w:rsidRPr="00DE42CF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Тихонова Е.В.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4560" w:type="dxa"/>
            <w:gridSpan w:val="4"/>
          </w:tcPr>
          <w:p w:rsidR="009773E0" w:rsidRPr="00750BF6" w:rsidRDefault="009773E0" w:rsidP="007202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 июня 2021</w:t>
            </w:r>
          </w:p>
          <w:p w:rsidR="009773E0" w:rsidRPr="00750BF6" w:rsidRDefault="009773E0" w:rsidP="007202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2: Развитие компетенций авторов и редакторов по подготовке и публикации статей в международных журналах, индексируемых в международных </w:t>
            </w:r>
            <w:proofErr w:type="spellStart"/>
            <w:r w:rsidRPr="00750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наукометрических</w:t>
            </w:r>
            <w:proofErr w:type="spellEnd"/>
            <w:r w:rsidRPr="00750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базах данных</w:t>
            </w:r>
          </w:p>
          <w:p w:rsidR="009773E0" w:rsidRDefault="009773E0" w:rsidP="007202DA"/>
        </w:tc>
      </w:tr>
      <w:tr w:rsidR="009773E0" w:rsidTr="007202DA">
        <w:trPr>
          <w:trHeight w:val="1090"/>
        </w:trPr>
        <w:tc>
          <w:tcPr>
            <w:tcW w:w="198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E0" w:rsidRPr="004B43F1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5300" w:type="dxa"/>
          </w:tcPr>
          <w:p w:rsidR="009773E0" w:rsidRPr="004B43F1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Методология и структура оригинальной статьи (теоретическая и эмпирическая статьи). </w:t>
            </w:r>
            <w:r w:rsidRPr="004B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Обзор как перспективный вид научной публикации: типология и методики составления</w:t>
            </w:r>
          </w:p>
        </w:tc>
        <w:tc>
          <w:tcPr>
            <w:tcW w:w="364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Тихонова Е.В.</w:t>
            </w:r>
          </w:p>
        </w:tc>
        <w:tc>
          <w:tcPr>
            <w:tcW w:w="3640" w:type="dxa"/>
          </w:tcPr>
          <w:p w:rsidR="009773E0" w:rsidRPr="00750BF6" w:rsidRDefault="009773E0" w:rsidP="007202D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73E0" w:rsidTr="007202DA">
        <w:trPr>
          <w:trHeight w:val="607"/>
        </w:trPr>
        <w:tc>
          <w:tcPr>
            <w:tcW w:w="198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5300" w:type="dxa"/>
          </w:tcPr>
          <w:p w:rsidR="009773E0" w:rsidRPr="004B43F1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3F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Лингвостилистические особенности написания англоязычных текстов</w:t>
            </w:r>
          </w:p>
        </w:tc>
        <w:tc>
          <w:tcPr>
            <w:tcW w:w="364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Н.Г.</w:t>
            </w:r>
          </w:p>
        </w:tc>
        <w:tc>
          <w:tcPr>
            <w:tcW w:w="3640" w:type="dxa"/>
          </w:tcPr>
          <w:p w:rsidR="009773E0" w:rsidRPr="00750BF6" w:rsidRDefault="009773E0" w:rsidP="007202D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73E0" w:rsidTr="007202DA">
        <w:trPr>
          <w:trHeight w:val="829"/>
        </w:trPr>
        <w:tc>
          <w:tcPr>
            <w:tcW w:w="198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sz w:val="24"/>
                <w:szCs w:val="24"/>
              </w:rPr>
              <w:t>11.30.-12.15</w:t>
            </w:r>
          </w:p>
        </w:tc>
        <w:tc>
          <w:tcPr>
            <w:tcW w:w="5300" w:type="dxa"/>
          </w:tcPr>
          <w:p w:rsidR="009773E0" w:rsidRPr="004B43F1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4B43F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ошибки русскоязычных авторов при подготовке статей для международных журналов</w:t>
            </w:r>
          </w:p>
        </w:tc>
        <w:tc>
          <w:tcPr>
            <w:tcW w:w="3640" w:type="dxa"/>
          </w:tcPr>
          <w:p w:rsidR="009773E0" w:rsidRPr="004B43F1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Попова Н.Г.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983"/>
        </w:trPr>
        <w:tc>
          <w:tcPr>
            <w:tcW w:w="1980" w:type="dxa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5300" w:type="dxa"/>
          </w:tcPr>
          <w:p w:rsidR="009773E0" w:rsidRPr="007936CA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936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Культура цитирования, требования к спискам литературы, технологии и инструменты их подготовки</w:t>
            </w:r>
          </w:p>
        </w:tc>
        <w:tc>
          <w:tcPr>
            <w:tcW w:w="3640" w:type="dxa"/>
          </w:tcPr>
          <w:p w:rsidR="009773E0" w:rsidRDefault="009773E0" w:rsidP="007202DA">
            <w:r w:rsidRPr="00743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Кириллова О.В.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580" w:type="dxa"/>
            <w:gridSpan w:val="3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9773E0" w:rsidTr="007202DA">
        <w:trPr>
          <w:trHeight w:val="1125"/>
        </w:trPr>
        <w:tc>
          <w:tcPr>
            <w:tcW w:w="1980" w:type="dxa"/>
          </w:tcPr>
          <w:p w:rsidR="009773E0" w:rsidRDefault="009773E0" w:rsidP="007202DA">
            <w:r>
              <w:t>14.00 – 14.45</w:t>
            </w:r>
          </w:p>
        </w:tc>
        <w:tc>
          <w:tcPr>
            <w:tcW w:w="5300" w:type="dxa"/>
          </w:tcPr>
          <w:p w:rsidR="009773E0" w:rsidRPr="0032207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B55BE2">
              <w:rPr>
                <w:i/>
                <w:iCs/>
              </w:rPr>
              <w:t xml:space="preserve">Основной функционал и </w:t>
            </w:r>
            <w:proofErr w:type="spellStart"/>
            <w:r w:rsidRPr="00B55BE2">
              <w:rPr>
                <w:i/>
                <w:iCs/>
              </w:rPr>
              <w:t>наукометрические</w:t>
            </w:r>
            <w:proofErr w:type="spellEnd"/>
            <w:r w:rsidRPr="00B55BE2">
              <w:rPr>
                <w:i/>
                <w:iCs/>
              </w:rPr>
              <w:t xml:space="preserve"> показатели международных </w:t>
            </w:r>
            <w:proofErr w:type="spellStart"/>
            <w:r w:rsidRPr="00B55BE2">
              <w:rPr>
                <w:i/>
                <w:iCs/>
              </w:rPr>
              <w:t>наукометрических</w:t>
            </w:r>
            <w:proofErr w:type="spellEnd"/>
            <w:r w:rsidRPr="00B55BE2">
              <w:rPr>
                <w:i/>
                <w:iCs/>
              </w:rPr>
              <w:t xml:space="preserve"> баз данных и их использование при подготовке публикаций и оценке журналов</w:t>
            </w:r>
          </w:p>
        </w:tc>
        <w:tc>
          <w:tcPr>
            <w:tcW w:w="3640" w:type="dxa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О.В.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rPr>
          <w:trHeight w:val="692"/>
        </w:trPr>
        <w:tc>
          <w:tcPr>
            <w:tcW w:w="1980" w:type="dxa"/>
          </w:tcPr>
          <w:p w:rsidR="009773E0" w:rsidRDefault="009773E0" w:rsidP="007202DA"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</w:tcPr>
          <w:p w:rsidR="009773E0" w:rsidRPr="00B55BE2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7936CA">
              <w:rPr>
                <w:i/>
                <w:iCs/>
              </w:rPr>
              <w:t>Российские и зарубежные научные журналы: как не ошибиться при выборе издания для публикации статей</w:t>
            </w:r>
          </w:p>
        </w:tc>
        <w:tc>
          <w:tcPr>
            <w:tcW w:w="3640" w:type="dxa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О.В.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7936CA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15.30 – 17.00</w:t>
            </w:r>
          </w:p>
        </w:tc>
        <w:tc>
          <w:tcPr>
            <w:tcW w:w="5300" w:type="dxa"/>
          </w:tcPr>
          <w:p w:rsidR="009773E0" w:rsidRPr="007936CA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50B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Эффективное использование электронных ресурсов и </w:t>
            </w:r>
            <w:proofErr w:type="spellStart"/>
            <w:r w:rsidRPr="00750BF6">
              <w:rPr>
                <w:rFonts w:ascii="Times New Roman" w:hAnsi="Times New Roman"/>
                <w:i/>
                <w:iCs/>
                <w:sz w:val="24"/>
                <w:szCs w:val="24"/>
              </w:rPr>
              <w:t>наукометрических</w:t>
            </w:r>
            <w:proofErr w:type="spellEnd"/>
            <w:r w:rsidRPr="00750B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инструментов 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BF6">
              <w:rPr>
                <w:rFonts w:ascii="Times New Roman" w:hAnsi="Times New Roman"/>
                <w:i/>
                <w:iCs/>
                <w:sz w:val="24"/>
                <w:szCs w:val="24"/>
              </w:rPr>
              <w:t>научной деятельности (практическое занятие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:rsidR="009773E0" w:rsidRPr="00325637" w:rsidRDefault="009773E0" w:rsidP="007202DA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9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О.В.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4560" w:type="dxa"/>
            <w:gridSpan w:val="4"/>
          </w:tcPr>
          <w:p w:rsidR="009773E0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17 июня</w:t>
            </w:r>
          </w:p>
          <w:p w:rsidR="009773E0" w:rsidRPr="007936CA" w:rsidRDefault="009773E0" w:rsidP="007202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936CA">
              <w:rPr>
                <w:b/>
              </w:rPr>
              <w:t>Тема 3: Этические стандарты при подготовке научных публикаций и издания научных журналов</w:t>
            </w:r>
          </w:p>
          <w:p w:rsidR="009773E0" w:rsidRDefault="009773E0" w:rsidP="007202DA">
            <w:pPr>
              <w:jc w:val="center"/>
            </w:pPr>
          </w:p>
        </w:tc>
      </w:tr>
      <w:tr w:rsidR="009773E0" w:rsidTr="007202DA">
        <w:trPr>
          <w:trHeight w:val="818"/>
        </w:trPr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pStyle w:val="s10mailrucssattributepostfixmailrucssattributepostfix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2C41EC">
              <w:rPr>
                <w:rStyle w:val="bumpedfont15mailrucssattributepostfixmailrucssattributepostfix"/>
                <w:i/>
                <w:iCs/>
              </w:rPr>
              <w:t>Что такое этические стандарты научных публикаций, для чего они нужны и кого касаются?</w:t>
            </w:r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2CA">
              <w:rPr>
                <w:rFonts w:asciiTheme="majorBidi" w:hAnsiTheme="majorBidi" w:cstheme="majorBidi"/>
                <w:b/>
              </w:rPr>
              <w:t>Кулешова А.В.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t>10.45 -11.30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2C41EC">
              <w:rPr>
                <w:i/>
              </w:rPr>
              <w:t xml:space="preserve">Логика повтора текста: </w:t>
            </w:r>
            <w:proofErr w:type="spellStart"/>
            <w:r w:rsidRPr="002C41EC">
              <w:rPr>
                <w:i/>
              </w:rPr>
              <w:t>самоплагиат</w:t>
            </w:r>
            <w:proofErr w:type="spellEnd"/>
            <w:r w:rsidRPr="002C41EC">
              <w:rPr>
                <w:i/>
              </w:rPr>
              <w:t xml:space="preserve">, дублирование, добросовестное цитирование и </w:t>
            </w:r>
            <w:proofErr w:type="spellStart"/>
            <w:r w:rsidRPr="002C41EC">
              <w:rPr>
                <w:i/>
              </w:rPr>
              <w:t>самоцитирование</w:t>
            </w:r>
            <w:proofErr w:type="spellEnd"/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2CA">
              <w:rPr>
                <w:rFonts w:asciiTheme="majorBidi" w:hAnsiTheme="majorBidi" w:cstheme="majorBidi"/>
                <w:b/>
              </w:rPr>
              <w:t>Кулешова А.В.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  <w:r w:rsidRPr="002C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C41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Ретракция и коррекция статей: </w:t>
            </w:r>
            <w:r w:rsidRPr="002C41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причины, решения и организация процесса в редакции</w:t>
            </w:r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2CA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Кулешова А.В.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C41EC">
              <w:rPr>
                <w:i/>
              </w:rPr>
              <w:t>Использование средств обнаружения заимствований в работе автора и научного журнала</w:t>
            </w:r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972CA">
              <w:rPr>
                <w:rFonts w:asciiTheme="majorBidi" w:hAnsiTheme="majorBidi" w:cstheme="majorBidi"/>
                <w:b/>
              </w:rPr>
              <w:t>Чехович</w:t>
            </w:r>
            <w:proofErr w:type="spellEnd"/>
            <w:r w:rsidRPr="00B972CA">
              <w:rPr>
                <w:rFonts w:asciiTheme="majorBidi" w:hAnsiTheme="majorBidi" w:cstheme="majorBidi"/>
                <w:b/>
              </w:rPr>
              <w:t xml:space="preserve"> Ю.В.</w:t>
            </w:r>
          </w:p>
        </w:tc>
        <w:tc>
          <w:tcPr>
            <w:tcW w:w="3640" w:type="dxa"/>
          </w:tcPr>
          <w:p w:rsidR="009773E0" w:rsidRDefault="009773E0" w:rsidP="007202DA"/>
        </w:tc>
      </w:tr>
      <w:tr w:rsidR="009773E0" w:rsidTr="007202DA">
        <w:tc>
          <w:tcPr>
            <w:tcW w:w="1980" w:type="dxa"/>
          </w:tcPr>
          <w:p w:rsidR="009773E0" w:rsidRPr="002C41EC" w:rsidRDefault="009773E0" w:rsidP="0072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5300" w:type="dxa"/>
          </w:tcPr>
          <w:p w:rsidR="009773E0" w:rsidRPr="002C41EC" w:rsidRDefault="009773E0" w:rsidP="007202D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Издательские платформы для «воспитания» авторов и продвижения журналов.</w:t>
            </w:r>
            <w:r w:rsidRPr="002C41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41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Электронная редакция </w:t>
            </w:r>
          </w:p>
        </w:tc>
        <w:tc>
          <w:tcPr>
            <w:tcW w:w="3640" w:type="dxa"/>
          </w:tcPr>
          <w:p w:rsidR="009773E0" w:rsidRPr="00B972CA" w:rsidRDefault="009773E0" w:rsidP="007202DA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2C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Филиппов Ю.И.</w:t>
            </w:r>
          </w:p>
        </w:tc>
        <w:tc>
          <w:tcPr>
            <w:tcW w:w="3640" w:type="dxa"/>
          </w:tcPr>
          <w:p w:rsidR="009773E0" w:rsidRDefault="009773E0" w:rsidP="007202DA"/>
        </w:tc>
      </w:tr>
    </w:tbl>
    <w:p w:rsidR="009773E0" w:rsidRDefault="009773E0" w:rsidP="00432B32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9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2E" w:rsidRDefault="0049642E" w:rsidP="00CF0857">
      <w:pPr>
        <w:spacing w:after="0" w:line="240" w:lineRule="auto"/>
      </w:pPr>
      <w:r>
        <w:separator/>
      </w:r>
    </w:p>
  </w:endnote>
  <w:endnote w:type="continuationSeparator" w:id="0">
    <w:p w:rsidR="0049642E" w:rsidRDefault="0049642E" w:rsidP="00C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2E" w:rsidRDefault="0049642E" w:rsidP="00CF0857">
      <w:pPr>
        <w:spacing w:after="0" w:line="240" w:lineRule="auto"/>
      </w:pPr>
      <w:r>
        <w:separator/>
      </w:r>
    </w:p>
  </w:footnote>
  <w:footnote w:type="continuationSeparator" w:id="0">
    <w:p w:rsidR="0049642E" w:rsidRDefault="0049642E" w:rsidP="00CF0857">
      <w:pPr>
        <w:spacing w:after="0" w:line="240" w:lineRule="auto"/>
      </w:pPr>
      <w:r>
        <w:continuationSeparator/>
      </w:r>
    </w:p>
  </w:footnote>
  <w:footnote w:id="1">
    <w:p w:rsidR="00CF0857" w:rsidRDefault="00CF0857" w:rsidP="00CF0857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footnoteRef/>
      </w:r>
      <w:r>
        <w:t xml:space="preserve"> </w:t>
      </w:r>
      <w:bookmarkStart w:id="0" w:name="_Hlk68553524"/>
      <w:r w:rsidRPr="00185566">
        <w:rPr>
          <w:b/>
        </w:rPr>
        <w:t xml:space="preserve">Кириллова Ольга Владимировна </w:t>
      </w:r>
      <w:r w:rsidRPr="00185566">
        <w:t>(г. Москва)</w:t>
      </w:r>
      <w:r w:rsidRPr="00B350E8">
        <w:t>,</w:t>
      </w:r>
      <w:r w:rsidRPr="00185566">
        <w:rPr>
          <w:b/>
        </w:rPr>
        <w:t xml:space="preserve"> </w:t>
      </w:r>
      <w:r w:rsidRPr="00185566">
        <w:t xml:space="preserve">кандидат технических наук, президент АНРИ, председатель Российского экспертного совета </w:t>
      </w:r>
      <w:r w:rsidRPr="00185566">
        <w:rPr>
          <w:lang w:val="en-US"/>
        </w:rPr>
        <w:t>Scopus</w:t>
      </w:r>
      <w:r w:rsidRPr="002B415E">
        <w:t xml:space="preserve"> </w:t>
      </w:r>
      <w:r>
        <w:rPr>
          <w:lang w:val="en-US"/>
        </w:rPr>
        <w:t>ECSAC</w:t>
      </w:r>
      <w:r w:rsidRPr="002B415E">
        <w:t>-</w:t>
      </w:r>
      <w:r>
        <w:rPr>
          <w:lang w:val="en-US"/>
        </w:rPr>
        <w:t>RF</w:t>
      </w:r>
      <w:r w:rsidRPr="00185566">
        <w:t xml:space="preserve">, главный редактор журнала «Научный редактор и издатель», член редколлегий международных журналов </w:t>
      </w:r>
      <w:r w:rsidRPr="00185566">
        <w:rPr>
          <w:lang w:val="en-US"/>
        </w:rPr>
        <w:t>European</w:t>
      </w:r>
      <w:r w:rsidRPr="00185566">
        <w:t xml:space="preserve"> </w:t>
      </w:r>
      <w:r w:rsidRPr="00185566">
        <w:rPr>
          <w:lang w:val="en-US"/>
        </w:rPr>
        <w:t>Science</w:t>
      </w:r>
      <w:r w:rsidRPr="00185566">
        <w:t xml:space="preserve"> </w:t>
      </w:r>
      <w:r w:rsidRPr="00185566">
        <w:rPr>
          <w:lang w:val="en-US"/>
        </w:rPr>
        <w:t>Editing</w:t>
      </w:r>
      <w:r w:rsidRPr="00185566">
        <w:t xml:space="preserve"> (</w:t>
      </w:r>
      <w:r w:rsidRPr="00185566">
        <w:rPr>
          <w:lang w:val="en-US"/>
        </w:rPr>
        <w:t>EASE</w:t>
      </w:r>
      <w:r w:rsidRPr="00185566">
        <w:t xml:space="preserve">, Великобритания), </w:t>
      </w:r>
      <w:r w:rsidRPr="00185566">
        <w:rPr>
          <w:lang w:val="en-US"/>
        </w:rPr>
        <w:t>Science</w:t>
      </w:r>
      <w:r w:rsidRPr="00185566">
        <w:t xml:space="preserve"> </w:t>
      </w:r>
      <w:r w:rsidRPr="00185566">
        <w:rPr>
          <w:lang w:val="en-US"/>
        </w:rPr>
        <w:t>Editing</w:t>
      </w:r>
      <w:r w:rsidRPr="00185566">
        <w:t xml:space="preserve"> (</w:t>
      </w:r>
      <w:r w:rsidRPr="00185566">
        <w:rPr>
          <w:color w:val="000000"/>
        </w:rPr>
        <w:t>KCSE, Южная Корея)</w:t>
      </w:r>
      <w:r w:rsidRPr="002B415E">
        <w:rPr>
          <w:color w:val="000000"/>
        </w:rPr>
        <w:t xml:space="preserve"> </w:t>
      </w:r>
      <w:r w:rsidRPr="007D2ADD">
        <w:t xml:space="preserve"> </w:t>
      </w:r>
    </w:p>
    <w:p w:rsidR="00CF0857" w:rsidRPr="00185566" w:rsidRDefault="00CF0857" w:rsidP="00CF0857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bookmarkStart w:id="1" w:name="_Hlk68553446"/>
      <w:bookmarkEnd w:id="0"/>
      <w:r w:rsidRPr="00185566">
        <w:rPr>
          <w:b/>
        </w:rPr>
        <w:t xml:space="preserve">Кулешова Анна Викторовна </w:t>
      </w:r>
      <w:r w:rsidRPr="00185566">
        <w:t>(г. Москва)</w:t>
      </w:r>
      <w:r w:rsidRPr="00185566">
        <w:rPr>
          <w:b/>
        </w:rPr>
        <w:t xml:space="preserve">, </w:t>
      </w:r>
      <w:r w:rsidRPr="00185566">
        <w:t>кандидат социологических</w:t>
      </w:r>
      <w:r w:rsidRPr="00185566">
        <w:rPr>
          <w:color w:val="333333"/>
        </w:rPr>
        <w:t xml:space="preserve"> наук, </w:t>
      </w:r>
      <w:r w:rsidRPr="00185566">
        <w:rPr>
          <w:color w:val="000000" w:themeColor="text1"/>
          <w:shd w:val="clear" w:color="auto" w:fill="FFFFFF"/>
        </w:rPr>
        <w:t xml:space="preserve">руководитель Департамента издательских программ Всероссийского центра изучения общественного мнения (ВЦИОМ), </w:t>
      </w:r>
      <w:r w:rsidRPr="00185566">
        <w:rPr>
          <w:rFonts w:eastAsiaTheme="minorHAnsi"/>
          <w:lang w:eastAsia="en-US"/>
        </w:rPr>
        <w:t>председатель Совета по этике научных публикаций</w:t>
      </w:r>
      <w:r w:rsidRPr="00185566">
        <w:rPr>
          <w:color w:val="333333"/>
        </w:rPr>
        <w:t xml:space="preserve"> АНРИ, </w:t>
      </w:r>
      <w:r w:rsidRPr="00185566">
        <w:rPr>
          <w:color w:val="212121"/>
        </w:rPr>
        <w:t>член Комиссии РАН по противодействию фальсификации исследований</w:t>
      </w:r>
      <w:r>
        <w:rPr>
          <w:color w:val="212121"/>
        </w:rPr>
        <w:t xml:space="preserve">, отв. редактор журнала «Мониторинг общественного мнения» (ВЦИОМ), гл. редактор журнала </w:t>
      </w:r>
      <w:r w:rsidRPr="00B350E8">
        <w:rPr>
          <w:color w:val="212121"/>
        </w:rPr>
        <w:t>«</w:t>
      </w:r>
      <w:proofErr w:type="spellStart"/>
      <w:r>
        <w:rPr>
          <w:color w:val="212121"/>
        </w:rPr>
        <w:t>СоциоДигер</w:t>
      </w:r>
      <w:proofErr w:type="spellEnd"/>
      <w:r w:rsidRPr="00B350E8">
        <w:rPr>
          <w:color w:val="212121"/>
        </w:rPr>
        <w:t xml:space="preserve">» </w:t>
      </w:r>
      <w:r>
        <w:rPr>
          <w:color w:val="212121"/>
        </w:rPr>
        <w:t xml:space="preserve">(ВЦИОМ)  </w:t>
      </w:r>
    </w:p>
    <w:p w:rsidR="00CF0857" w:rsidRPr="002B415E" w:rsidRDefault="00CF0857" w:rsidP="00CF0857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 w:rsidRPr="002B415E">
        <w:rPr>
          <w:b/>
          <w:bCs/>
        </w:rPr>
        <w:t xml:space="preserve">Лоскутова Татьяна Анатольевна </w:t>
      </w:r>
      <w:r w:rsidRPr="002B415E">
        <w:t xml:space="preserve">(г. Москва), директор Академии АНРИ, отв. секретарь журнала «Научный редактор и издатель», эксперт АНРИ </w:t>
      </w:r>
    </w:p>
    <w:p w:rsidR="00CF0857" w:rsidRPr="003E3979" w:rsidRDefault="00CF0857" w:rsidP="00CF0857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</w:rPr>
      </w:pPr>
      <w:r w:rsidRPr="006E5264">
        <w:rPr>
          <w:b/>
        </w:rPr>
        <w:t>Попова Наталья Геннадьевна</w:t>
      </w:r>
      <w:r>
        <w:rPr>
          <w:b/>
        </w:rPr>
        <w:t xml:space="preserve"> </w:t>
      </w:r>
      <w:r w:rsidRPr="004D020C">
        <w:t>(г.</w:t>
      </w:r>
      <w:r>
        <w:t xml:space="preserve"> Екатеринбург</w:t>
      </w:r>
      <w:r w:rsidRPr="004D020C">
        <w:t>)</w:t>
      </w:r>
      <w:r w:rsidRPr="006E5264">
        <w:t xml:space="preserve">, </w:t>
      </w:r>
      <w:r>
        <w:t xml:space="preserve">кандидат социологических наук, </w:t>
      </w:r>
      <w:r w:rsidRPr="003E3979">
        <w:t>ст</w:t>
      </w:r>
      <w:r>
        <w:t>арший</w:t>
      </w:r>
      <w:r w:rsidRPr="003E3979">
        <w:t xml:space="preserve"> науч</w:t>
      </w:r>
      <w:r>
        <w:t>ный</w:t>
      </w:r>
      <w:r w:rsidRPr="003E3979">
        <w:t xml:space="preserve"> </w:t>
      </w:r>
      <w:r>
        <w:t>с</w:t>
      </w:r>
      <w:r w:rsidRPr="003E3979">
        <w:t>отр</w:t>
      </w:r>
      <w:r>
        <w:t>удник</w:t>
      </w:r>
      <w:r w:rsidRPr="003E3979">
        <w:t xml:space="preserve"> Ин</w:t>
      </w:r>
      <w:r>
        <w:t>ститу</w:t>
      </w:r>
      <w:r w:rsidRPr="003E3979">
        <w:t xml:space="preserve">та экономики и права </w:t>
      </w:r>
      <w:proofErr w:type="spellStart"/>
      <w:r w:rsidRPr="003E3979">
        <w:t>УрО</w:t>
      </w:r>
      <w:proofErr w:type="spellEnd"/>
      <w:r w:rsidRPr="003E3979">
        <w:t xml:space="preserve"> РАН, основатель </w:t>
      </w:r>
      <w:r>
        <w:t>компании «</w:t>
      </w:r>
      <w:r w:rsidRPr="003E3979">
        <w:t>Лаборатории научных переводов</w:t>
      </w:r>
      <w:r>
        <w:t xml:space="preserve"> Натальи Поповой»</w:t>
      </w:r>
      <w:r w:rsidRPr="003E3979">
        <w:t xml:space="preserve">, </w:t>
      </w:r>
      <w:r>
        <w:t xml:space="preserve">зам. председателя Российского экспертного совета </w:t>
      </w:r>
      <w:r w:rsidRPr="003E3979">
        <w:t xml:space="preserve">эксперт-консультант МНБД </w:t>
      </w:r>
      <w:r w:rsidRPr="003E3979">
        <w:rPr>
          <w:lang w:val="en-US"/>
        </w:rPr>
        <w:t>Scopus</w:t>
      </w:r>
      <w:r>
        <w:t xml:space="preserve">, эксперт / </w:t>
      </w:r>
      <w:proofErr w:type="spellStart"/>
      <w:r>
        <w:t>амбассадор</w:t>
      </w:r>
      <w:proofErr w:type="spellEnd"/>
      <w:r>
        <w:t xml:space="preserve"> </w:t>
      </w:r>
      <w:r>
        <w:rPr>
          <w:lang w:val="en-US"/>
        </w:rPr>
        <w:t>DOAJ</w:t>
      </w:r>
      <w:r w:rsidRPr="003E3979">
        <w:t xml:space="preserve"> </w:t>
      </w:r>
      <w:r w:rsidRPr="003E3979">
        <w:rPr>
          <w:b/>
        </w:rPr>
        <w:t xml:space="preserve"> </w:t>
      </w:r>
    </w:p>
    <w:p w:rsidR="00CF0857" w:rsidRDefault="00CF0857" w:rsidP="00CF08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23">
        <w:rPr>
          <w:rFonts w:ascii="Times New Roman" w:hAnsi="Times New Roman" w:cs="Times New Roman"/>
          <w:b/>
          <w:sz w:val="24"/>
          <w:szCs w:val="24"/>
        </w:rPr>
        <w:t xml:space="preserve">Тихонова Елена Викторовна </w:t>
      </w:r>
      <w:r w:rsidRPr="00456723">
        <w:rPr>
          <w:rFonts w:ascii="Times New Roman" w:hAnsi="Times New Roman" w:cs="Times New Roman"/>
          <w:sz w:val="24"/>
          <w:szCs w:val="24"/>
        </w:rPr>
        <w:t xml:space="preserve">(г. Москва), кандидат исторических наук, доцент РУДН, МГИМО, заместитель главного редактора и заведующая редакцией журнала </w:t>
      </w:r>
      <w:proofErr w:type="spellStart"/>
      <w:r w:rsidRPr="0045672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45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672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5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6723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45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6723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45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6723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56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6723">
        <w:rPr>
          <w:rFonts w:ascii="Times New Roman" w:hAnsi="Times New Roman" w:cs="Times New Roman"/>
          <w:sz w:val="24"/>
          <w:szCs w:val="24"/>
        </w:rPr>
        <w:t xml:space="preserve">(НИУ ВШЭ), директор центра </w:t>
      </w:r>
      <w:proofErr w:type="spellStart"/>
      <w:r w:rsidRPr="00456723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456723">
        <w:rPr>
          <w:rFonts w:ascii="Times New Roman" w:hAnsi="Times New Roman" w:cs="Times New Roman"/>
          <w:sz w:val="24"/>
          <w:szCs w:val="24"/>
        </w:rPr>
        <w:t xml:space="preserve"> и публикационной активности (МГУПП)</w:t>
      </w:r>
    </w:p>
    <w:p w:rsidR="00CF0857" w:rsidRPr="004D020C" w:rsidRDefault="00CF0857" w:rsidP="00CF08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66">
        <w:rPr>
          <w:rFonts w:ascii="Times New Roman" w:hAnsi="Times New Roman" w:cs="Times New Roman"/>
          <w:b/>
          <w:bCs/>
          <w:sz w:val="24"/>
          <w:szCs w:val="24"/>
        </w:rPr>
        <w:t>Филиппов Юрий Иванович</w:t>
      </w:r>
      <w:r>
        <w:rPr>
          <w:rFonts w:ascii="Times New Roman" w:hAnsi="Times New Roman" w:cs="Times New Roman"/>
          <w:sz w:val="24"/>
          <w:szCs w:val="24"/>
        </w:rPr>
        <w:t xml:space="preserve"> (г. Москва) ООО «Эко-Вектор». </w:t>
      </w:r>
    </w:p>
    <w:p w:rsidR="00CF0857" w:rsidRPr="004879E5" w:rsidRDefault="00CF0857" w:rsidP="00CF0857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4D020C">
        <w:rPr>
          <w:b/>
        </w:rPr>
        <w:t>Чехович</w:t>
      </w:r>
      <w:proofErr w:type="spellEnd"/>
      <w:r w:rsidRPr="004D020C">
        <w:rPr>
          <w:b/>
        </w:rPr>
        <w:t xml:space="preserve"> Юрий Викторович</w:t>
      </w:r>
      <w:r>
        <w:rPr>
          <w:b/>
        </w:rPr>
        <w:t xml:space="preserve"> </w:t>
      </w:r>
      <w:r w:rsidRPr="004D020C">
        <w:t>(г</w:t>
      </w:r>
      <w:r w:rsidRPr="004879E5">
        <w:t xml:space="preserve">. Москва), </w:t>
      </w:r>
      <w:r w:rsidRPr="004879E5">
        <w:rPr>
          <w:shd w:val="clear" w:color="auto" w:fill="FFFFFF"/>
        </w:rPr>
        <w:t>кандидат физико-математических наук, исполнительный директор компании «</w:t>
      </w:r>
      <w:proofErr w:type="spellStart"/>
      <w:r w:rsidRPr="004879E5">
        <w:rPr>
          <w:shd w:val="clear" w:color="auto" w:fill="FFFFFF"/>
        </w:rPr>
        <w:t>Антиплагиат</w:t>
      </w:r>
      <w:proofErr w:type="spellEnd"/>
      <w:r w:rsidRPr="004879E5">
        <w:rPr>
          <w:shd w:val="clear" w:color="auto" w:fill="FFFFFF"/>
        </w:rPr>
        <w:t>».</w:t>
      </w:r>
    </w:p>
    <w:bookmarkEnd w:id="1"/>
    <w:p w:rsidR="00CF0857" w:rsidRDefault="00CF0857" w:rsidP="00CF085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F"/>
    <w:rsid w:val="00110910"/>
    <w:rsid w:val="001C239F"/>
    <w:rsid w:val="0025105A"/>
    <w:rsid w:val="00432B32"/>
    <w:rsid w:val="004815F0"/>
    <w:rsid w:val="0049642E"/>
    <w:rsid w:val="004C74A4"/>
    <w:rsid w:val="0062394A"/>
    <w:rsid w:val="006D4832"/>
    <w:rsid w:val="0076724A"/>
    <w:rsid w:val="007E4411"/>
    <w:rsid w:val="0081034F"/>
    <w:rsid w:val="00884E94"/>
    <w:rsid w:val="00894AF8"/>
    <w:rsid w:val="009773E0"/>
    <w:rsid w:val="00A21A4E"/>
    <w:rsid w:val="00B038FA"/>
    <w:rsid w:val="00B6424B"/>
    <w:rsid w:val="00C90471"/>
    <w:rsid w:val="00CF0857"/>
    <w:rsid w:val="00D14003"/>
    <w:rsid w:val="00D55E41"/>
    <w:rsid w:val="00EE3E82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8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8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0857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C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C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32B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mailrucssattributepostfixmailrucssattributepostfix">
    <w:name w:val="s10_mailru_css_attribute_postfix_mailru_css_attribute_postfix"/>
    <w:basedOn w:val="a"/>
    <w:rsid w:val="004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432B32"/>
  </w:style>
  <w:style w:type="character" w:styleId="a7">
    <w:name w:val="Emphasis"/>
    <w:basedOn w:val="a0"/>
    <w:uiPriority w:val="20"/>
    <w:qFormat/>
    <w:rsid w:val="00432B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8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8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0857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C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C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32B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mailrucssattributepostfixmailrucssattributepostfix">
    <w:name w:val="s10_mailru_css_attribute_postfix_mailru_css_attribute_postfix"/>
    <w:basedOn w:val="a"/>
    <w:rsid w:val="004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432B32"/>
  </w:style>
  <w:style w:type="character" w:styleId="a7">
    <w:name w:val="Emphasis"/>
    <w:basedOn w:val="a0"/>
    <w:uiPriority w:val="20"/>
    <w:qFormat/>
    <w:rsid w:val="00432B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87A8CA-DBAB-42AA-A55A-E88C7F77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2021-05-24T10:42:00Z</cp:lastPrinted>
  <dcterms:created xsi:type="dcterms:W3CDTF">2021-05-24T10:55:00Z</dcterms:created>
  <dcterms:modified xsi:type="dcterms:W3CDTF">2021-06-01T07:17:00Z</dcterms:modified>
</cp:coreProperties>
</file>